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49" w:rsidRPr="00A810E8" w:rsidRDefault="00AC0649" w:rsidP="00AC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C0649" w:rsidRPr="00A810E8" w:rsidRDefault="00AC0649" w:rsidP="00AC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96"/>
          <w:szCs w:val="96"/>
          <w:shd w:val="clear" w:color="auto" w:fill="FFFFFF"/>
        </w:rPr>
      </w:pPr>
      <w:r w:rsidRPr="00A810E8">
        <w:rPr>
          <w:rFonts w:ascii="Times New Roman" w:eastAsia="標楷體" w:hAnsi="Times New Roman" w:cs="Times New Roman" w:hint="eastAsia"/>
          <w:b/>
          <w:color w:val="333333"/>
          <w:sz w:val="96"/>
          <w:szCs w:val="96"/>
          <w:shd w:val="clear" w:color="auto" w:fill="FFFFFF"/>
        </w:rPr>
        <w:t>流程圖</w:t>
      </w:r>
    </w:p>
    <w:p w:rsidR="00FC1632" w:rsidRDefault="00FC1632" w:rsidP="0001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1632" w:rsidRPr="00B832A4" w:rsidRDefault="00AC0649" w:rsidP="0001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標楷體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467475" cy="7134225"/>
            <wp:effectExtent l="0" t="0" r="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015D23" w:rsidRDefault="00015D23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C1632" w:rsidRDefault="00FC1632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color w:val="333333"/>
          <w:shd w:val="clear" w:color="auto" w:fill="FFFFFF"/>
        </w:rPr>
      </w:pPr>
    </w:p>
    <w:p w:rsidR="00AC0649" w:rsidRDefault="00AC0649">
      <w:pPr>
        <w:widowControl/>
        <w:rPr>
          <w:rFonts w:ascii="Times New Roman" w:eastAsia="標楷體" w:hAnsi="Times New Roman" w:cs="Times New Roman"/>
          <w:color w:val="333333"/>
          <w:shd w:val="clear" w:color="auto" w:fill="FFFFFF"/>
        </w:rPr>
      </w:pPr>
      <w:r>
        <w:rPr>
          <w:rFonts w:ascii="Times New Roman" w:eastAsia="標楷體" w:hAnsi="Times New Roman" w:cs="Times New Roman"/>
          <w:color w:val="333333"/>
          <w:shd w:val="clear" w:color="auto" w:fill="FFFFFF"/>
        </w:rPr>
        <w:br w:type="page"/>
      </w:r>
    </w:p>
    <w:p w:rsidR="00FC1632" w:rsidRPr="00AC0649" w:rsidRDefault="004F0942" w:rsidP="00FC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標楷體" w:hAnsi="Times New Roman" w:cs="Times New Roman"/>
          <w:color w:val="33333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lastRenderedPageBreak/>
        <w:t>院級研究發展單位</w:t>
      </w:r>
      <w:r>
        <w:rPr>
          <w:rFonts w:ascii="Times New Roman" w:eastAsia="標楷體" w:hAnsi="Times New Roman" w:cs="Times New Roman"/>
          <w:b/>
          <w:color w:val="333333"/>
          <w:sz w:val="36"/>
          <w:szCs w:val="36"/>
          <w:shd w:val="clear" w:color="auto" w:fill="FFFFFF"/>
        </w:rPr>
        <w:t>經</w:t>
      </w:r>
      <w:r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t>院務</w:t>
      </w:r>
      <w:r w:rsidR="00AC0649" w:rsidRPr="00A810E8">
        <w:rPr>
          <w:rFonts w:ascii="Times New Roman" w:eastAsia="標楷體" w:hAnsi="Times New Roman" w:cs="Times New Roman"/>
          <w:b/>
          <w:color w:val="333333"/>
          <w:sz w:val="36"/>
          <w:szCs w:val="36"/>
          <w:shd w:val="clear" w:color="auto" w:fill="FFFFFF"/>
        </w:rPr>
        <w:t>會議通過後設置事宜</w:t>
      </w:r>
      <w:r w:rsidR="00A810E8">
        <w:rPr>
          <w:rFonts w:ascii="Times New Roman" w:eastAsia="標楷體" w:hAnsi="Times New Roman" w:cs="Times New Roman" w:hint="eastAsia"/>
          <w:b/>
          <w:color w:val="333333"/>
          <w:sz w:val="36"/>
          <w:szCs w:val="36"/>
          <w:shd w:val="clear" w:color="auto" w:fill="FFFFFF"/>
        </w:rPr>
        <w:br/>
      </w:r>
    </w:p>
    <w:p w:rsidR="009E11EF" w:rsidRDefault="009E11EF" w:rsidP="000E7087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STEP</w:t>
      </w:r>
      <w:r w:rsidR="00131FF9"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1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D00103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委由所屬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學</w:t>
      </w: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院</w:t>
      </w:r>
      <w:r w:rsidR="00A810E8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申請</w:t>
      </w:r>
      <w:r w:rsidR="00A810E8"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組織之設置</w:t>
      </w:r>
    </w:p>
    <w:p w:rsidR="00320892" w:rsidRPr="00DA33C0" w:rsidRDefault="00320892" w:rsidP="003208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105"/>
      </w:tblGrid>
      <w:tr w:rsidR="00320892" w:rsidTr="00320892">
        <w:tc>
          <w:tcPr>
            <w:tcW w:w="9213" w:type="dxa"/>
          </w:tcPr>
          <w:p w:rsidR="00320892" w:rsidRPr="00DA33C0" w:rsidRDefault="00320892" w:rsidP="00320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簽呈範例</w:t>
            </w:r>
            <w:r w:rsidRPr="00DA33C0">
              <w:rPr>
                <w:rFonts w:ascii="標楷體" w:eastAsia="標楷體" w:hAnsi="標楷體" w:cs="Times New Roman" w:hint="eastAsia"/>
                <w:color w:val="333333"/>
                <w:sz w:val="26"/>
                <w:szCs w:val="26"/>
                <w:shd w:val="clear" w:color="auto" w:fill="FFFFFF"/>
              </w:rPr>
              <w:t>：</w:t>
            </w:r>
          </w:p>
          <w:p w:rsidR="00320892" w:rsidRPr="00DA33C0" w:rsidRDefault="00320892" w:rsidP="00320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br/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主旨：</w:t>
            </w:r>
            <w:r w:rsidRPr="00DA33C0"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  <w:shd w:val="clear" w:color="auto" w:fill="FFFFFF"/>
              </w:rPr>
              <w:t>陳本校</w:t>
            </w:r>
            <w:r w:rsidR="004F0942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ＯＯ學院</w:t>
            </w:r>
            <w:r w:rsidRPr="00DA33C0"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  <w:shd w:val="clear" w:color="auto" w:fill="FFFFFF"/>
              </w:rPr>
              <w:t>「</w:t>
            </w:r>
            <w:r w:rsidR="004F0942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ＯＯＯＯ</w:t>
            </w:r>
            <w:r w:rsidRPr="00DA33C0"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  <w:shd w:val="clear" w:color="auto" w:fill="FFFFFF"/>
              </w:rPr>
              <w:t>中心」設置事宜，請核示。</w:t>
            </w:r>
          </w:p>
          <w:p w:rsidR="00320892" w:rsidRPr="00DA33C0" w:rsidRDefault="00320892" w:rsidP="00320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br/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說明：</w:t>
            </w:r>
          </w:p>
          <w:p w:rsidR="00320892" w:rsidRPr="00DA33C0" w:rsidRDefault="004F0942" w:rsidP="00C208A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631" w:hanging="631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本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院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ＯＯＯＯ</w:t>
            </w:r>
            <w:r w:rsidR="00320892"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中心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（英文名稱：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ＯＯＯＯ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C208A0">
              <w:rPr>
                <w:rFonts w:ascii="Times New Roman" w:eastAsia="標楷體" w:hAnsi="Times New Roman" w:cs="Times New Roman"/>
                <w:color w:val="333333"/>
                <w:kern w:val="0"/>
                <w:sz w:val="26"/>
                <w:szCs w:val="26"/>
                <w:shd w:val="clear" w:color="auto" w:fill="FFFFFF"/>
              </w:rPr>
              <w:t>center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）</w:t>
            </w:r>
            <w:r w:rsidR="00320892"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已於民國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ＯＯ年ＯＯ月ＯＯ日</w:t>
            </w:r>
            <w:r w:rsidR="00320892"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經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院務</w:t>
            </w:r>
            <w:r w:rsidR="00320892"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會議通過設置。</w:t>
            </w:r>
          </w:p>
          <w:p w:rsidR="00320892" w:rsidRPr="00DA33C0" w:rsidRDefault="00320892" w:rsidP="00C208A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631" w:hanging="631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依該中心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設置要點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第三條規定，</w:t>
            </w:r>
            <w:r w:rsidRPr="00DA33C0">
              <w:rPr>
                <w:rFonts w:ascii="Times New Roman" w:eastAsia="標楷體" w:hAnsi="Times New Roman" w:cs="Times New Roman"/>
                <w:color w:val="0D0D0D"/>
                <w:sz w:val="26"/>
                <w:szCs w:val="26"/>
              </w:rPr>
              <w:t>本中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心置主任一名，擬由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**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系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***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教師擔任，任期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*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年，建請鈞長同意。</w:t>
            </w:r>
          </w:p>
          <w:p w:rsidR="00320892" w:rsidRPr="00DA33C0" w:rsidRDefault="00320892" w:rsidP="00C208A0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631" w:hanging="631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敬會人事室、會計室</w:t>
            </w:r>
            <w:r w:rsidR="00C208A0"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、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資教中心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及總務處協助本</w:t>
            </w:r>
            <w:r w:rsidR="004F0942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院</w:t>
            </w:r>
            <w:r w:rsidR="004F0942">
              <w:rPr>
                <w:rFonts w:ascii="Times New Roman" w:eastAsia="標楷體" w:hAnsi="Times New Roman" w:cs="Times New Roman" w:hint="eastAsia"/>
                <w:color w:val="333333"/>
                <w:kern w:val="0"/>
                <w:sz w:val="26"/>
                <w:szCs w:val="26"/>
                <w:shd w:val="clear" w:color="auto" w:fill="FFFFFF"/>
              </w:rPr>
              <w:t>ＯＯＯＯ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中心組織之設置</w:t>
            </w:r>
            <w:r w:rsidR="00C208A0">
              <w:rPr>
                <w:rFonts w:ascii="Times New Roman" w:eastAsia="標楷體" w:hAnsi="Times New Roman" w:cs="Times New Roman" w:hint="eastAsia"/>
                <w:color w:val="333333"/>
                <w:sz w:val="26"/>
                <w:szCs w:val="26"/>
                <w:shd w:val="clear" w:color="auto" w:fill="FFFFFF"/>
              </w:rPr>
              <w:t>，並通知研究發展處列案</w:t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。</w:t>
            </w:r>
          </w:p>
          <w:p w:rsidR="00320892" w:rsidRPr="00DA33C0" w:rsidRDefault="00320892" w:rsidP="00320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br/>
            </w: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擬辦：</w:t>
            </w:r>
          </w:p>
          <w:p w:rsidR="00320892" w:rsidRPr="00DA33C0" w:rsidRDefault="00320892" w:rsidP="00320892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  <w:t>奉鈞長核可後，通知相關單位依下列事項協助辦理。</w:t>
            </w:r>
          </w:p>
          <w:p w:rsidR="00320892" w:rsidRPr="00DA33C0" w:rsidRDefault="00320892" w:rsidP="00320892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請人事室建立該中心於本</w:t>
            </w:r>
            <w:r w:rsidR="00C208A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學院</w:t>
            </w:r>
            <w:r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組織系統內。</w:t>
            </w:r>
          </w:p>
          <w:p w:rsidR="00320892" w:rsidRPr="00DA33C0" w:rsidRDefault="00320892" w:rsidP="00320892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請總務處設置該</w:t>
            </w:r>
            <w:r w:rsidR="004F094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中心門牌及分機，並建立該</w:t>
            </w:r>
            <w:r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中心文書作業系統。</w:t>
            </w:r>
          </w:p>
          <w:p w:rsidR="00320892" w:rsidRPr="00DA33C0" w:rsidRDefault="004F0942" w:rsidP="00320892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請資教中心建置該</w:t>
            </w:r>
            <w:r w:rsidR="00320892"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中心於校務系統</w:t>
            </w:r>
            <w:r w:rsidR="00C208A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內</w:t>
            </w:r>
            <w:r w:rsidR="00320892" w:rsidRPr="00DA33C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</w:t>
            </w:r>
          </w:p>
          <w:p w:rsidR="00320892" w:rsidRPr="00320892" w:rsidRDefault="00320892" w:rsidP="00B9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57383A" w:rsidRDefault="0057383A" w:rsidP="005738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0E7087" w:rsidRPr="00DA33C0" w:rsidRDefault="00131FF9" w:rsidP="0057383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>STEP 2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申請相關</w:t>
      </w:r>
      <w:r w:rsidR="000E7087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業務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之</w:t>
      </w:r>
      <w:r w:rsidR="000E7087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系統</w:t>
      </w:r>
      <w:r w:rsidR="00AC0649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權限</w:t>
      </w:r>
    </w:p>
    <w:p w:rsidR="006B2669" w:rsidRPr="00DA33C0" w:rsidRDefault="007C3DB4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會計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系統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：</w:t>
      </w:r>
      <w:r w:rsidR="004F0942" w:rsidRPr="004F0942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院級研究發展單位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="001F0446"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請向會計室申請開放權限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。</w:t>
      </w:r>
    </w:p>
    <w:p w:rsidR="001F0446" w:rsidRPr="00DA33C0" w:rsidRDefault="001F0446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申請公文系統：</w:t>
      </w:r>
      <w:r w:rsidR="004F0942" w:rsidRPr="004F0942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院級研究發展單位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請向文書組申請開放權限。</w:t>
      </w:r>
    </w:p>
    <w:p w:rsidR="00D22B73" w:rsidRPr="00DA33C0" w:rsidRDefault="001F0446" w:rsidP="0057383A">
      <w:pPr>
        <w:pStyle w:val="a3"/>
        <w:numPr>
          <w:ilvl w:val="0"/>
          <w:numId w:val="6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申請單位信箱：</w:t>
      </w:r>
      <w:r w:rsidR="004F0942" w:rsidRPr="004F0942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院級研究發展單位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主任請向</w:t>
      </w:r>
      <w:r w:rsidR="00C208A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技服組</w:t>
      </w:r>
      <w:r w:rsidR="00C208A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申請開放權限</w:t>
      </w:r>
      <w:r w:rsidRPr="00DA33C0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。</w:t>
      </w:r>
    </w:p>
    <w:p w:rsidR="00015D23" w:rsidRPr="00DA33C0" w:rsidRDefault="00015D23" w:rsidP="00640633">
      <w:pPr>
        <w:suppressAutoHyphens/>
        <w:autoSpaceDN w:val="0"/>
        <w:snapToGrid w:val="0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</w:p>
    <w:p w:rsidR="00015D23" w:rsidRPr="00DA33C0" w:rsidRDefault="00015D23" w:rsidP="004F0942">
      <w:pPr>
        <w:pStyle w:val="a3"/>
        <w:numPr>
          <w:ilvl w:val="0"/>
          <w:numId w:val="5"/>
        </w:numPr>
        <w:suppressAutoHyphens/>
        <w:autoSpaceDN w:val="0"/>
        <w:snapToGrid w:val="0"/>
        <w:ind w:leftChars="0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STEP </w:t>
      </w:r>
      <w:r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3</w:t>
      </w:r>
      <w:r w:rsidR="00A810E8"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 xml:space="preserve"> </w:t>
      </w:r>
      <w:r w:rsidR="004F0942" w:rsidRPr="004F0942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院級研究發展單位</w:t>
      </w:r>
      <w:r w:rsidRPr="00DA33C0">
        <w:rPr>
          <w:rFonts w:ascii="Times New Roman" w:eastAsia="標楷體" w:hAnsi="Times New Roman" w:cs="Times New Roman" w:hint="eastAsia"/>
          <w:b/>
          <w:color w:val="333333"/>
          <w:sz w:val="26"/>
          <w:szCs w:val="26"/>
          <w:shd w:val="clear" w:color="auto" w:fill="FFFFFF"/>
        </w:rPr>
        <w:t>網頁建置</w:t>
      </w:r>
    </w:p>
    <w:p w:rsidR="00015D23" w:rsidRPr="00DA33C0" w:rsidRDefault="00015D23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由</w:t>
      </w:r>
      <w:r w:rsidR="004F0942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各院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提供網址及網頁設置所需規劃內容後，由各</w:t>
      </w:r>
      <w:r w:rsidR="004F0942" w:rsidRPr="004F0942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研究發展單位</w:t>
      </w:r>
      <w:r w:rsidR="004066D1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主任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設置完成。</w:t>
      </w:r>
    </w:p>
    <w:p w:rsidR="00015D23" w:rsidRPr="00DA33C0" w:rsidRDefault="00015D23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網頁所需規劃內容包含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 xml:space="preserve">: 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中心簡介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(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宗旨、組織成員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)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專業領域及專業服務內容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學研成果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合作機構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計畫承接紀錄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聯絡我們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最新消息</w:t>
      </w:r>
    </w:p>
    <w:p w:rsidR="00015D23" w:rsidRPr="00DA33C0" w:rsidRDefault="00015D23" w:rsidP="0057383A">
      <w:pPr>
        <w:pStyle w:val="a3"/>
        <w:numPr>
          <w:ilvl w:val="0"/>
          <w:numId w:val="8"/>
        </w:numPr>
        <w:suppressAutoHyphens/>
        <w:autoSpaceDN w:val="0"/>
        <w:snapToGrid w:val="0"/>
        <w:ind w:leftChars="0" w:left="1276" w:hanging="796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相關連結</w:t>
      </w:r>
    </w:p>
    <w:p w:rsidR="00015D23" w:rsidRPr="00DA33C0" w:rsidRDefault="00991AD8" w:rsidP="0057383A">
      <w:pPr>
        <w:pStyle w:val="a3"/>
        <w:numPr>
          <w:ilvl w:val="0"/>
          <w:numId w:val="12"/>
        </w:numPr>
        <w:suppressAutoHyphens/>
        <w:autoSpaceDN w:val="0"/>
        <w:snapToGrid w:val="0"/>
        <w:ind w:leftChars="0" w:left="567" w:hanging="567"/>
        <w:textAlignment w:val="baseline"/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</w:pP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有關網頁設置技術問題，請洽資教中心技術服務組龔彥丞先生，分機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2815</w:t>
      </w:r>
      <w:r w:rsidRPr="00DA33C0">
        <w:rPr>
          <w:rFonts w:ascii="Times New Roman" w:eastAsia="標楷體" w:hAnsi="Times New Roman" w:cs="Times New Roman" w:hint="eastAsia"/>
          <w:color w:val="333333"/>
          <w:sz w:val="26"/>
          <w:szCs w:val="26"/>
          <w:shd w:val="clear" w:color="auto" w:fill="FFFFFF"/>
        </w:rPr>
        <w:t>。</w:t>
      </w:r>
    </w:p>
    <w:sectPr w:rsidR="00015D23" w:rsidRPr="00DA33C0" w:rsidSect="00320892">
      <w:pgSz w:w="11906" w:h="16838" w:code="9"/>
      <w:pgMar w:top="1021" w:right="1134" w:bottom="1021" w:left="112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26" w:rsidRDefault="00345126" w:rsidP="00D22B73">
      <w:r>
        <w:separator/>
      </w:r>
    </w:p>
  </w:endnote>
  <w:endnote w:type="continuationSeparator" w:id="0">
    <w:p w:rsidR="00345126" w:rsidRDefault="00345126" w:rsidP="00D2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26" w:rsidRDefault="00345126" w:rsidP="00D22B73">
      <w:r>
        <w:separator/>
      </w:r>
    </w:p>
  </w:footnote>
  <w:footnote w:type="continuationSeparator" w:id="0">
    <w:p w:rsidR="00345126" w:rsidRDefault="00345126" w:rsidP="00D2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7D1"/>
    <w:multiLevelType w:val="hybridMultilevel"/>
    <w:tmpl w:val="D6BC8FC4"/>
    <w:lvl w:ilvl="0" w:tplc="E3E2D58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1694E"/>
    <w:multiLevelType w:val="hybridMultilevel"/>
    <w:tmpl w:val="BA84F8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B10DC1"/>
    <w:multiLevelType w:val="hybridMultilevel"/>
    <w:tmpl w:val="805E387A"/>
    <w:lvl w:ilvl="0" w:tplc="1EB215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C7B9D"/>
    <w:multiLevelType w:val="hybridMultilevel"/>
    <w:tmpl w:val="5852A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33BB1"/>
    <w:multiLevelType w:val="hybridMultilevel"/>
    <w:tmpl w:val="8C10C674"/>
    <w:lvl w:ilvl="0" w:tplc="1EB215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0C3668"/>
    <w:multiLevelType w:val="hybridMultilevel"/>
    <w:tmpl w:val="48FA3670"/>
    <w:lvl w:ilvl="0" w:tplc="AAFE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47BC4"/>
    <w:multiLevelType w:val="hybridMultilevel"/>
    <w:tmpl w:val="016E2F50"/>
    <w:lvl w:ilvl="0" w:tplc="8E76ACF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1F071B"/>
    <w:multiLevelType w:val="hybridMultilevel"/>
    <w:tmpl w:val="8116CECE"/>
    <w:lvl w:ilvl="0" w:tplc="E3E2D58A">
      <w:start w:val="1"/>
      <w:numFmt w:val="taiwaneseCountingThousand"/>
      <w:lvlText w:val="%1、"/>
      <w:lvlJc w:val="left"/>
      <w:pPr>
        <w:ind w:left="540" w:hanging="54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DD33AF"/>
    <w:multiLevelType w:val="hybridMultilevel"/>
    <w:tmpl w:val="E3106D2E"/>
    <w:lvl w:ilvl="0" w:tplc="CBC256E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69B730B"/>
    <w:multiLevelType w:val="hybridMultilevel"/>
    <w:tmpl w:val="D6BC8FC4"/>
    <w:lvl w:ilvl="0" w:tplc="E3E2D58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5"/>
    <w:rsid w:val="00015D23"/>
    <w:rsid w:val="000E7087"/>
    <w:rsid w:val="00131FF9"/>
    <w:rsid w:val="001F0446"/>
    <w:rsid w:val="00221BEF"/>
    <w:rsid w:val="00320892"/>
    <w:rsid w:val="00345126"/>
    <w:rsid w:val="004066D1"/>
    <w:rsid w:val="00451271"/>
    <w:rsid w:val="004676F0"/>
    <w:rsid w:val="004D3718"/>
    <w:rsid w:val="004D5A1C"/>
    <w:rsid w:val="004F0942"/>
    <w:rsid w:val="0057383A"/>
    <w:rsid w:val="005E19F8"/>
    <w:rsid w:val="00640633"/>
    <w:rsid w:val="00673A0B"/>
    <w:rsid w:val="006B2669"/>
    <w:rsid w:val="007C3DB4"/>
    <w:rsid w:val="007D37BB"/>
    <w:rsid w:val="00991AD8"/>
    <w:rsid w:val="009D4D0B"/>
    <w:rsid w:val="009E11EF"/>
    <w:rsid w:val="00A67A10"/>
    <w:rsid w:val="00A810E8"/>
    <w:rsid w:val="00AC0649"/>
    <w:rsid w:val="00AE72F0"/>
    <w:rsid w:val="00B832A4"/>
    <w:rsid w:val="00B97035"/>
    <w:rsid w:val="00C208A0"/>
    <w:rsid w:val="00C67A09"/>
    <w:rsid w:val="00D00103"/>
    <w:rsid w:val="00D21F27"/>
    <w:rsid w:val="00D22B73"/>
    <w:rsid w:val="00DA33C0"/>
    <w:rsid w:val="00E13B4A"/>
    <w:rsid w:val="00EB120A"/>
    <w:rsid w:val="00EC075C"/>
    <w:rsid w:val="00FC1632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16B479-7296-46B7-AB69-5A27CB6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035"/>
    <w:pPr>
      <w:ind w:leftChars="200" w:left="480"/>
    </w:pPr>
  </w:style>
  <w:style w:type="character" w:customStyle="1" w:styleId="a4">
    <w:name w:val="清單段落 字元"/>
    <w:link w:val="a3"/>
    <w:uiPriority w:val="34"/>
    <w:rsid w:val="00B97035"/>
  </w:style>
  <w:style w:type="paragraph" w:styleId="a5">
    <w:name w:val="header"/>
    <w:basedOn w:val="a"/>
    <w:link w:val="a6"/>
    <w:uiPriority w:val="99"/>
    <w:unhideWhenUsed/>
    <w:rsid w:val="00D2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B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B73"/>
    <w:rPr>
      <w:sz w:val="20"/>
      <w:szCs w:val="20"/>
    </w:rPr>
  </w:style>
  <w:style w:type="character" w:styleId="a9">
    <w:name w:val="Hyperlink"/>
    <w:basedOn w:val="a0"/>
    <w:uiPriority w:val="99"/>
    <w:unhideWhenUsed/>
    <w:rsid w:val="00D22B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64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70CAC6-427C-448D-B0A5-C96AAE52E81C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257357A2-BE44-4866-8EC6-D282DD8D232E}">
      <dgm:prSet phldrT="[文字]" custT="1"/>
      <dgm:spPr/>
      <dgm:t>
        <a:bodyPr/>
        <a:lstStyle/>
        <a:p>
          <a:r>
            <a:rPr lang="en-US" altLang="zh-TW" sz="28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1</a:t>
          </a:r>
        </a:p>
        <a:p>
          <a:r>
            <a:rPr lang="zh-TW" altLang="en-US" sz="2800" b="1">
              <a:latin typeface="標楷體" panose="03000509000000000000" pitchFamily="65" charset="-120"/>
              <a:ea typeface="標楷體" panose="03000509000000000000" pitchFamily="65" charset="-120"/>
            </a:rPr>
            <a:t>委由學院申請組織之設置</a:t>
          </a:r>
        </a:p>
      </dgm:t>
    </dgm:pt>
    <dgm:pt modelId="{9C927453-3C27-4156-89D4-23C943BC3D4B}" type="parTrans" cxnId="{9563045F-EBD6-4936-BE78-51F3390F3DCD}">
      <dgm:prSet/>
      <dgm:spPr/>
      <dgm:t>
        <a:bodyPr/>
        <a:lstStyle/>
        <a:p>
          <a:endParaRPr lang="zh-TW" altLang="en-US"/>
        </a:p>
      </dgm:t>
    </dgm:pt>
    <dgm:pt modelId="{AB174CEC-E4BA-4D81-AAC0-8F46A74411C8}" type="sibTrans" cxnId="{9563045F-EBD6-4936-BE78-51F3390F3DCD}">
      <dgm:prSet/>
      <dgm:spPr/>
      <dgm:t>
        <a:bodyPr/>
        <a:lstStyle/>
        <a:p>
          <a:endParaRPr lang="zh-TW" altLang="en-US"/>
        </a:p>
      </dgm:t>
    </dgm:pt>
    <dgm:pt modelId="{F944A9B4-2637-4F11-A87E-6D8A5A849941}">
      <dgm:prSet phldrT="[文字]"/>
      <dgm:spPr/>
      <dgm:t>
        <a:bodyPr/>
        <a:lstStyle/>
        <a:p>
          <a:r>
            <a:rPr lang="en-US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2</a:t>
          </a:r>
        </a:p>
        <a:p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申請相關業務</a:t>
          </a:r>
          <a:endParaRPr lang="en-US" altLang="zh-TW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之系統權限</a:t>
          </a:r>
          <a:endParaRPr lang="zh-TW" altLang="en-US"/>
        </a:p>
      </dgm:t>
    </dgm:pt>
    <dgm:pt modelId="{9133A678-4AE3-4939-93E5-956C2638D591}" type="parTrans" cxnId="{16759A49-5F94-465A-8078-32A8154DBF4D}">
      <dgm:prSet/>
      <dgm:spPr/>
      <dgm:t>
        <a:bodyPr/>
        <a:lstStyle/>
        <a:p>
          <a:endParaRPr lang="zh-TW" altLang="en-US"/>
        </a:p>
      </dgm:t>
    </dgm:pt>
    <dgm:pt modelId="{41731352-8476-4B98-9083-C3CF6AC3C432}" type="sibTrans" cxnId="{16759A49-5F94-465A-8078-32A8154DBF4D}">
      <dgm:prSet/>
      <dgm:spPr/>
      <dgm:t>
        <a:bodyPr/>
        <a:lstStyle/>
        <a:p>
          <a:endParaRPr lang="zh-TW" altLang="en-US"/>
        </a:p>
      </dgm:t>
    </dgm:pt>
    <dgm:pt modelId="{89DB820B-08CE-408C-851D-E48276B6939B}">
      <dgm:prSet phldrT="[文字]"/>
      <dgm:spPr/>
      <dgm:t>
        <a:bodyPr/>
        <a:lstStyle/>
        <a:p>
          <a:r>
            <a:rPr lang="en-US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3</a:t>
          </a:r>
        </a:p>
        <a:p>
          <a:r>
            <a:rPr lang="zh-TW" altLang="en-US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研究發展單位</a:t>
          </a:r>
          <a:r>
            <a:rPr lang="zh-TW" altLang="zh-TW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網頁建置</a:t>
          </a:r>
          <a:endParaRPr lang="zh-TW" altLang="en-US"/>
        </a:p>
      </dgm:t>
    </dgm:pt>
    <dgm:pt modelId="{3112AE9A-6D6C-4D83-8CE4-9A2FA7FD59B1}" type="parTrans" cxnId="{25AC010D-A1B9-4BEE-9FF5-A5D74C65E51A}">
      <dgm:prSet/>
      <dgm:spPr/>
      <dgm:t>
        <a:bodyPr/>
        <a:lstStyle/>
        <a:p>
          <a:endParaRPr lang="zh-TW" altLang="en-US"/>
        </a:p>
      </dgm:t>
    </dgm:pt>
    <dgm:pt modelId="{FFAF0232-320F-4D90-AA37-7304882B7765}" type="sibTrans" cxnId="{25AC010D-A1B9-4BEE-9FF5-A5D74C65E51A}">
      <dgm:prSet/>
      <dgm:spPr/>
      <dgm:t>
        <a:bodyPr/>
        <a:lstStyle/>
        <a:p>
          <a:endParaRPr lang="zh-TW" altLang="en-US"/>
        </a:p>
      </dgm:t>
    </dgm:pt>
    <dgm:pt modelId="{D0680E51-0912-48BF-8A11-9EB35C7E9BC9}" type="pres">
      <dgm:prSet presAssocID="{B670CAC6-427C-448D-B0A5-C96AAE52E81C}" presName="linearFlow" presStyleCnt="0">
        <dgm:presLayoutVars>
          <dgm:resizeHandles val="exact"/>
        </dgm:presLayoutVars>
      </dgm:prSet>
      <dgm:spPr/>
    </dgm:pt>
    <dgm:pt modelId="{CD02AA6B-5616-4D20-A790-575230EEF7EF}" type="pres">
      <dgm:prSet presAssocID="{257357A2-BE44-4866-8EC6-D282DD8D232E}" presName="node" presStyleLbl="node1" presStyleIdx="0" presStyleCnt="3" custScaleX="1168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8E12CE-C362-4619-8A30-AA630CEE7BBE}" type="pres">
      <dgm:prSet presAssocID="{AB174CEC-E4BA-4D81-AAC0-8F46A74411C8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1E5264C-144D-4850-85C9-7D2A0E87080D}" type="pres">
      <dgm:prSet presAssocID="{AB174CEC-E4BA-4D81-AAC0-8F46A74411C8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9CDE3819-8A68-46F9-87FA-10FA15B11473}" type="pres">
      <dgm:prSet presAssocID="{F944A9B4-2637-4F11-A87E-6D8A5A849941}" presName="node" presStyleLbl="node1" presStyleIdx="1" presStyleCnt="3" custScaleX="12164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9D8AC7-DD4F-49B5-BB52-790B58B2115A}" type="pres">
      <dgm:prSet presAssocID="{41731352-8476-4B98-9083-C3CF6AC3C432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8DAC3EFF-42B3-418C-9D9C-FCF016B93EA5}" type="pres">
      <dgm:prSet presAssocID="{41731352-8476-4B98-9083-C3CF6AC3C432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A88F0584-7243-4440-912B-D3271FEE01E4}" type="pres">
      <dgm:prSet presAssocID="{89DB820B-08CE-408C-851D-E48276B6939B}" presName="node" presStyleLbl="node1" presStyleIdx="2" presStyleCnt="3" custScaleX="1232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49AF043-CE48-4D86-8C59-CB073F44631D}" type="presOf" srcId="{41731352-8476-4B98-9083-C3CF6AC3C432}" destId="{969D8AC7-DD4F-49B5-BB52-790B58B2115A}" srcOrd="0" destOrd="0" presId="urn:microsoft.com/office/officeart/2005/8/layout/process2"/>
    <dgm:cxn modelId="{3453B291-3EC4-4AAF-9CFE-E15D3BC5F85D}" type="presOf" srcId="{AB174CEC-E4BA-4D81-AAC0-8F46A74411C8}" destId="{91E5264C-144D-4850-85C9-7D2A0E87080D}" srcOrd="1" destOrd="0" presId="urn:microsoft.com/office/officeart/2005/8/layout/process2"/>
    <dgm:cxn modelId="{6B22EAA8-E55A-4E86-999D-9270F8F7E6EC}" type="presOf" srcId="{41731352-8476-4B98-9083-C3CF6AC3C432}" destId="{8DAC3EFF-42B3-418C-9D9C-FCF016B93EA5}" srcOrd="1" destOrd="0" presId="urn:microsoft.com/office/officeart/2005/8/layout/process2"/>
    <dgm:cxn modelId="{16759A49-5F94-465A-8078-32A8154DBF4D}" srcId="{B670CAC6-427C-448D-B0A5-C96AAE52E81C}" destId="{F944A9B4-2637-4F11-A87E-6D8A5A849941}" srcOrd="1" destOrd="0" parTransId="{9133A678-4AE3-4939-93E5-956C2638D591}" sibTransId="{41731352-8476-4B98-9083-C3CF6AC3C432}"/>
    <dgm:cxn modelId="{88E16D77-F491-48FA-B1CD-E6E7548358F3}" type="presOf" srcId="{89DB820B-08CE-408C-851D-E48276B6939B}" destId="{A88F0584-7243-4440-912B-D3271FEE01E4}" srcOrd="0" destOrd="0" presId="urn:microsoft.com/office/officeart/2005/8/layout/process2"/>
    <dgm:cxn modelId="{25AC010D-A1B9-4BEE-9FF5-A5D74C65E51A}" srcId="{B670CAC6-427C-448D-B0A5-C96AAE52E81C}" destId="{89DB820B-08CE-408C-851D-E48276B6939B}" srcOrd="2" destOrd="0" parTransId="{3112AE9A-6D6C-4D83-8CE4-9A2FA7FD59B1}" sibTransId="{FFAF0232-320F-4D90-AA37-7304882B7765}"/>
    <dgm:cxn modelId="{9563045F-EBD6-4936-BE78-51F3390F3DCD}" srcId="{B670CAC6-427C-448D-B0A5-C96AAE52E81C}" destId="{257357A2-BE44-4866-8EC6-D282DD8D232E}" srcOrd="0" destOrd="0" parTransId="{9C927453-3C27-4156-89D4-23C943BC3D4B}" sibTransId="{AB174CEC-E4BA-4D81-AAC0-8F46A74411C8}"/>
    <dgm:cxn modelId="{4F3E431C-A61E-4EA7-B321-DE1037F1B4CA}" type="presOf" srcId="{AB174CEC-E4BA-4D81-AAC0-8F46A74411C8}" destId="{EA8E12CE-C362-4619-8A30-AA630CEE7BBE}" srcOrd="0" destOrd="0" presId="urn:microsoft.com/office/officeart/2005/8/layout/process2"/>
    <dgm:cxn modelId="{815AD70C-771E-4A01-90DB-CF5CA7DE8A38}" type="presOf" srcId="{B670CAC6-427C-448D-B0A5-C96AAE52E81C}" destId="{D0680E51-0912-48BF-8A11-9EB35C7E9BC9}" srcOrd="0" destOrd="0" presId="urn:microsoft.com/office/officeart/2005/8/layout/process2"/>
    <dgm:cxn modelId="{8AF7F803-E202-4B11-93B0-B61945A469BF}" type="presOf" srcId="{257357A2-BE44-4866-8EC6-D282DD8D232E}" destId="{CD02AA6B-5616-4D20-A790-575230EEF7EF}" srcOrd="0" destOrd="0" presId="urn:microsoft.com/office/officeart/2005/8/layout/process2"/>
    <dgm:cxn modelId="{E3D43278-0938-4FF3-83ED-0AFE1A596136}" type="presOf" srcId="{F944A9B4-2637-4F11-A87E-6D8A5A849941}" destId="{9CDE3819-8A68-46F9-87FA-10FA15B11473}" srcOrd="0" destOrd="0" presId="urn:microsoft.com/office/officeart/2005/8/layout/process2"/>
    <dgm:cxn modelId="{45A83E4B-CEE8-47D2-B12F-EF211B0CC173}" type="presParOf" srcId="{D0680E51-0912-48BF-8A11-9EB35C7E9BC9}" destId="{CD02AA6B-5616-4D20-A790-575230EEF7EF}" srcOrd="0" destOrd="0" presId="urn:microsoft.com/office/officeart/2005/8/layout/process2"/>
    <dgm:cxn modelId="{C69E98CA-945A-4F7C-B8F1-F81B206BD67A}" type="presParOf" srcId="{D0680E51-0912-48BF-8A11-9EB35C7E9BC9}" destId="{EA8E12CE-C362-4619-8A30-AA630CEE7BBE}" srcOrd="1" destOrd="0" presId="urn:microsoft.com/office/officeart/2005/8/layout/process2"/>
    <dgm:cxn modelId="{CDFB4E41-2B35-466D-91EB-D925171017D0}" type="presParOf" srcId="{EA8E12CE-C362-4619-8A30-AA630CEE7BBE}" destId="{91E5264C-144D-4850-85C9-7D2A0E87080D}" srcOrd="0" destOrd="0" presId="urn:microsoft.com/office/officeart/2005/8/layout/process2"/>
    <dgm:cxn modelId="{438DE3EB-2C0F-4814-8C4B-C8A5DA8083F3}" type="presParOf" srcId="{D0680E51-0912-48BF-8A11-9EB35C7E9BC9}" destId="{9CDE3819-8A68-46F9-87FA-10FA15B11473}" srcOrd="2" destOrd="0" presId="urn:microsoft.com/office/officeart/2005/8/layout/process2"/>
    <dgm:cxn modelId="{0BBC9161-A172-412D-925C-147F7971C9B0}" type="presParOf" srcId="{D0680E51-0912-48BF-8A11-9EB35C7E9BC9}" destId="{969D8AC7-DD4F-49B5-BB52-790B58B2115A}" srcOrd="3" destOrd="0" presId="urn:microsoft.com/office/officeart/2005/8/layout/process2"/>
    <dgm:cxn modelId="{3B12D5B6-FEF4-4544-A810-EAFEDA90B478}" type="presParOf" srcId="{969D8AC7-DD4F-49B5-BB52-790B58B2115A}" destId="{8DAC3EFF-42B3-418C-9D9C-FCF016B93EA5}" srcOrd="0" destOrd="0" presId="urn:microsoft.com/office/officeart/2005/8/layout/process2"/>
    <dgm:cxn modelId="{39A936BF-7182-412E-8EAF-68424C2D24AA}" type="presParOf" srcId="{D0680E51-0912-48BF-8A11-9EB35C7E9BC9}" destId="{A88F0584-7243-4440-912B-D3271FEE01E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2AA6B-5616-4D20-A790-575230EEF7EF}">
      <dsp:nvSpPr>
        <dsp:cNvPr id="0" name=""/>
        <dsp:cNvSpPr/>
      </dsp:nvSpPr>
      <dsp:spPr>
        <a:xfrm>
          <a:off x="1357932" y="0"/>
          <a:ext cx="3751610" cy="17835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8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1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latin typeface="標楷體" panose="03000509000000000000" pitchFamily="65" charset="-120"/>
              <a:ea typeface="標楷體" panose="03000509000000000000" pitchFamily="65" charset="-120"/>
            </a:rPr>
            <a:t>委由學院申請組織之設置</a:t>
          </a:r>
        </a:p>
      </dsp:txBody>
      <dsp:txXfrm>
        <a:off x="1410171" y="52239"/>
        <a:ext cx="3647132" cy="1679078"/>
      </dsp:txXfrm>
    </dsp:sp>
    <dsp:sp modelId="{EA8E12CE-C362-4619-8A30-AA630CEE7BBE}">
      <dsp:nvSpPr>
        <dsp:cNvPr id="0" name=""/>
        <dsp:cNvSpPr/>
      </dsp:nvSpPr>
      <dsp:spPr>
        <a:xfrm rot="5400000">
          <a:off x="2899320" y="1828145"/>
          <a:ext cx="668833" cy="8026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 rot="-5400000">
        <a:off x="2992957" y="1895028"/>
        <a:ext cx="481560" cy="468183"/>
      </dsp:txXfrm>
    </dsp:sp>
    <dsp:sp modelId="{9CDE3819-8A68-46F9-87FA-10FA15B11473}">
      <dsp:nvSpPr>
        <dsp:cNvPr id="0" name=""/>
        <dsp:cNvSpPr/>
      </dsp:nvSpPr>
      <dsp:spPr>
        <a:xfrm>
          <a:off x="1281026" y="2675334"/>
          <a:ext cx="3905421" cy="1783556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2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申請相關業務</a:t>
          </a:r>
          <a:endParaRPr lang="en-US" altLang="zh-TW" sz="27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之系統權限</a:t>
          </a:r>
          <a:endParaRPr lang="zh-TW" altLang="en-US" sz="2700" kern="1200"/>
        </a:p>
      </dsp:txBody>
      <dsp:txXfrm>
        <a:off x="1333265" y="2727573"/>
        <a:ext cx="3800943" cy="1679078"/>
      </dsp:txXfrm>
    </dsp:sp>
    <dsp:sp modelId="{969D8AC7-DD4F-49B5-BB52-790B58B2115A}">
      <dsp:nvSpPr>
        <dsp:cNvPr id="0" name=""/>
        <dsp:cNvSpPr/>
      </dsp:nvSpPr>
      <dsp:spPr>
        <a:xfrm rot="5400000">
          <a:off x="2899320" y="4503479"/>
          <a:ext cx="668833" cy="8026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 rot="-5400000">
        <a:off x="2992957" y="4570362"/>
        <a:ext cx="481560" cy="468183"/>
      </dsp:txXfrm>
    </dsp:sp>
    <dsp:sp modelId="{A88F0584-7243-4440-912B-D3271FEE01E4}">
      <dsp:nvSpPr>
        <dsp:cNvPr id="0" name=""/>
        <dsp:cNvSpPr/>
      </dsp:nvSpPr>
      <dsp:spPr>
        <a:xfrm>
          <a:off x="1255391" y="5350668"/>
          <a:ext cx="3956691" cy="178355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STEP 3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研究發展單位</a:t>
          </a:r>
          <a:r>
            <a:rPr lang="zh-TW" altLang="zh-TW" sz="27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網頁建置</a:t>
          </a:r>
          <a:endParaRPr lang="zh-TW" altLang="en-US" sz="2700" kern="1200"/>
        </a:p>
      </dsp:txBody>
      <dsp:txXfrm>
        <a:off x="1307630" y="5402907"/>
        <a:ext cx="3852213" cy="1679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6</cp:revision>
  <cp:lastPrinted>2024-04-01T05:33:00Z</cp:lastPrinted>
  <dcterms:created xsi:type="dcterms:W3CDTF">2024-04-01T02:09:00Z</dcterms:created>
  <dcterms:modified xsi:type="dcterms:W3CDTF">2024-04-01T07:37:00Z</dcterms:modified>
</cp:coreProperties>
</file>